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EA0FEC" w14:textId="77777777" w:rsidR="00B73106" w:rsidRPr="003611FC" w:rsidRDefault="000E601B" w:rsidP="00B73106">
      <w:pPr>
        <w:pStyle w:val="NormalWeb"/>
        <w:shd w:val="clear" w:color="auto" w:fill="FFFFFF"/>
        <w:spacing w:before="0" w:beforeAutospacing="0" w:after="0" w:afterAutospacing="0" w:line="480" w:lineRule="auto"/>
      </w:pPr>
      <w:r w:rsidRPr="003611FC">
        <w:t>Student's Name</w:t>
      </w:r>
    </w:p>
    <w:p w14:paraId="3B71D283" w14:textId="77777777" w:rsidR="00B73106" w:rsidRPr="003611FC" w:rsidRDefault="000E601B" w:rsidP="00B73106">
      <w:pPr>
        <w:pStyle w:val="NormalWeb"/>
        <w:shd w:val="clear" w:color="auto" w:fill="FFFFFF"/>
        <w:spacing w:before="0" w:beforeAutospacing="0" w:after="0" w:afterAutospacing="0" w:line="480" w:lineRule="auto"/>
      </w:pPr>
      <w:r w:rsidRPr="003611FC">
        <w:t>Professor's Name</w:t>
      </w:r>
    </w:p>
    <w:p w14:paraId="18A5B625" w14:textId="77777777" w:rsidR="00B73106" w:rsidRPr="003611FC" w:rsidRDefault="000E601B" w:rsidP="00B73106">
      <w:pPr>
        <w:pStyle w:val="NormalWeb"/>
        <w:shd w:val="clear" w:color="auto" w:fill="FFFFFF"/>
        <w:spacing w:before="0" w:beforeAutospacing="0" w:after="0" w:afterAutospacing="0" w:line="480" w:lineRule="auto"/>
      </w:pPr>
      <w:r w:rsidRPr="003611FC">
        <w:t xml:space="preserve">Course </w:t>
      </w:r>
    </w:p>
    <w:p w14:paraId="28497904" w14:textId="77777777" w:rsidR="00B73106" w:rsidRPr="003611FC" w:rsidRDefault="000E601B" w:rsidP="00B73106">
      <w:pPr>
        <w:pStyle w:val="NormalWeb"/>
        <w:shd w:val="clear" w:color="auto" w:fill="FFFFFF"/>
        <w:spacing w:before="0" w:beforeAutospacing="0" w:after="0" w:afterAutospacing="0" w:line="480" w:lineRule="auto"/>
      </w:pPr>
      <w:r w:rsidRPr="003611FC">
        <w:t xml:space="preserve">Date </w:t>
      </w:r>
    </w:p>
    <w:p w14:paraId="438F4D8D" w14:textId="55DA0F9D" w:rsidR="00B73106" w:rsidRPr="003611FC" w:rsidRDefault="000E601B" w:rsidP="0088162F">
      <w:pPr>
        <w:spacing w:line="480" w:lineRule="auto"/>
        <w:jc w:val="center"/>
        <w:rPr>
          <w:rFonts w:ascii="Times New Roman" w:hAnsi="Times New Roman" w:cs="Times New Roman"/>
          <w:b/>
          <w:bCs/>
          <w:sz w:val="24"/>
          <w:szCs w:val="24"/>
        </w:rPr>
      </w:pPr>
      <w:r w:rsidRPr="003611FC">
        <w:rPr>
          <w:rFonts w:ascii="Times New Roman" w:hAnsi="Times New Roman" w:cs="Times New Roman"/>
          <w:b/>
          <w:bCs/>
          <w:sz w:val="24"/>
          <w:szCs w:val="24"/>
        </w:rPr>
        <w:t>King’s Letter from Birmingham Jail</w:t>
      </w:r>
    </w:p>
    <w:p w14:paraId="54C0136C" w14:textId="2AB7426F" w:rsidR="0062614A" w:rsidRPr="003611FC" w:rsidRDefault="000E601B" w:rsidP="00B73106">
      <w:pPr>
        <w:spacing w:line="480" w:lineRule="auto"/>
        <w:ind w:firstLine="720"/>
        <w:rPr>
          <w:rFonts w:ascii="Times New Roman" w:hAnsi="Times New Roman" w:cs="Times New Roman"/>
          <w:sz w:val="24"/>
          <w:szCs w:val="24"/>
        </w:rPr>
      </w:pPr>
      <w:r w:rsidRPr="003611FC">
        <w:rPr>
          <w:rFonts w:ascii="Times New Roman" w:hAnsi="Times New Roman" w:cs="Times New Roman"/>
          <w:sz w:val="24"/>
          <w:szCs w:val="24"/>
        </w:rPr>
        <w:t>Martin Luther King Jr. was an icon of the Civil Rights whose actions are firmly grounded in America's history. He can be viewed as one of the greatest prophets and one of the most distinguished reformers to come from the American South</w:t>
      </w:r>
      <w:r w:rsidR="00B73106" w:rsidRPr="003611FC">
        <w:rPr>
          <w:rFonts w:ascii="Times New Roman" w:hAnsi="Times New Roman" w:cs="Times New Roman"/>
          <w:sz w:val="24"/>
          <w:szCs w:val="24"/>
        </w:rPr>
        <w:t xml:space="preserve"> (</w:t>
      </w:r>
      <w:proofErr w:type="spellStart"/>
      <w:r w:rsidR="00140139">
        <w:rPr>
          <w:rFonts w:ascii="Times New Roman" w:hAnsi="Times New Roman" w:cs="Times New Roman"/>
          <w:sz w:val="24"/>
          <w:szCs w:val="24"/>
          <w:shd w:val="clear" w:color="auto" w:fill="FFFFFF"/>
        </w:rPr>
        <w:t>Lischer</w:t>
      </w:r>
      <w:proofErr w:type="spellEnd"/>
      <w:r w:rsidR="00140139">
        <w:rPr>
          <w:rFonts w:ascii="Times New Roman" w:hAnsi="Times New Roman" w:cs="Times New Roman"/>
          <w:sz w:val="24"/>
          <w:szCs w:val="24"/>
          <w:shd w:val="clear" w:color="auto" w:fill="FFFFFF"/>
        </w:rPr>
        <w:t xml:space="preserve"> 17</w:t>
      </w:r>
      <w:r w:rsidR="00B73106" w:rsidRPr="003611FC">
        <w:rPr>
          <w:rFonts w:ascii="Times New Roman" w:hAnsi="Times New Roman" w:cs="Times New Roman"/>
          <w:sz w:val="24"/>
          <w:szCs w:val="24"/>
          <w:shd w:val="clear" w:color="auto" w:fill="FFFFFF"/>
        </w:rPr>
        <w:t>).</w:t>
      </w:r>
      <w:r w:rsidRPr="003611FC">
        <w:rPr>
          <w:rFonts w:ascii="Times New Roman" w:hAnsi="Times New Roman" w:cs="Times New Roman"/>
          <w:sz w:val="24"/>
          <w:szCs w:val="24"/>
        </w:rPr>
        <w:t xml:space="preserve"> During his incarceration, he wrote the "Letter from Birmingham Jail," </w:t>
      </w:r>
      <w:r w:rsidR="00B73106" w:rsidRPr="003611FC">
        <w:rPr>
          <w:rFonts w:ascii="Times New Roman" w:hAnsi="Times New Roman" w:cs="Times New Roman"/>
          <w:sz w:val="24"/>
          <w:szCs w:val="24"/>
        </w:rPr>
        <w:t>responding</w:t>
      </w:r>
      <w:r w:rsidRPr="003611FC">
        <w:rPr>
          <w:rFonts w:ascii="Times New Roman" w:hAnsi="Times New Roman" w:cs="Times New Roman"/>
          <w:sz w:val="24"/>
          <w:szCs w:val="24"/>
        </w:rPr>
        <w:t xml:space="preserve"> to the article "A Call for Unity," written by eight </w:t>
      </w:r>
      <w:r w:rsidR="00B73106" w:rsidRPr="003611FC">
        <w:rPr>
          <w:rFonts w:ascii="Times New Roman" w:hAnsi="Times New Roman" w:cs="Times New Roman"/>
          <w:sz w:val="24"/>
          <w:szCs w:val="24"/>
        </w:rPr>
        <w:t>white men</w:t>
      </w:r>
      <w:r w:rsidRPr="003611FC">
        <w:rPr>
          <w:rFonts w:ascii="Times New Roman" w:hAnsi="Times New Roman" w:cs="Times New Roman"/>
          <w:sz w:val="24"/>
          <w:szCs w:val="24"/>
        </w:rPr>
        <w:t xml:space="preserve"> of the clergy. The Letter from Birmingham Jail" has been studied for a number of </w:t>
      </w:r>
      <w:r w:rsidR="00B73106" w:rsidRPr="003611FC">
        <w:rPr>
          <w:rFonts w:ascii="Times New Roman" w:hAnsi="Times New Roman" w:cs="Times New Roman"/>
          <w:sz w:val="24"/>
          <w:szCs w:val="24"/>
        </w:rPr>
        <w:t>reasons</w:t>
      </w:r>
      <w:r w:rsidRPr="003611FC">
        <w:rPr>
          <w:rFonts w:ascii="Times New Roman" w:hAnsi="Times New Roman" w:cs="Times New Roman"/>
          <w:sz w:val="24"/>
          <w:szCs w:val="24"/>
        </w:rPr>
        <w:t xml:space="preserve">, </w:t>
      </w:r>
      <w:r w:rsidR="00B73106" w:rsidRPr="003611FC">
        <w:rPr>
          <w:rFonts w:ascii="Times New Roman" w:hAnsi="Times New Roman" w:cs="Times New Roman"/>
          <w:sz w:val="24"/>
          <w:szCs w:val="24"/>
        </w:rPr>
        <w:t>including</w:t>
      </w:r>
      <w:r w:rsidRPr="003611FC">
        <w:rPr>
          <w:rFonts w:ascii="Times New Roman" w:hAnsi="Times New Roman" w:cs="Times New Roman"/>
          <w:sz w:val="24"/>
          <w:szCs w:val="24"/>
        </w:rPr>
        <w:t xml:space="preserve"> its logic as well as prose. This paper will </w:t>
      </w:r>
      <w:r w:rsidR="00B73106" w:rsidRPr="003611FC">
        <w:rPr>
          <w:rFonts w:ascii="Times New Roman" w:hAnsi="Times New Roman" w:cs="Times New Roman"/>
          <w:sz w:val="24"/>
          <w:szCs w:val="24"/>
        </w:rPr>
        <w:t>analyze</w:t>
      </w:r>
      <w:r w:rsidRPr="003611FC">
        <w:rPr>
          <w:rFonts w:ascii="Times New Roman" w:hAnsi="Times New Roman" w:cs="Times New Roman"/>
          <w:sz w:val="24"/>
          <w:szCs w:val="24"/>
        </w:rPr>
        <w:t xml:space="preserve"> the letter that King wrote while in jail.</w:t>
      </w:r>
    </w:p>
    <w:p w14:paraId="4A0157FD" w14:textId="1A691B0D" w:rsidR="0062614A" w:rsidRPr="003611FC" w:rsidRDefault="000E601B" w:rsidP="0062614A">
      <w:pPr>
        <w:spacing w:line="480" w:lineRule="auto"/>
        <w:ind w:firstLine="720"/>
        <w:rPr>
          <w:rFonts w:ascii="Times New Roman" w:hAnsi="Times New Roman" w:cs="Times New Roman"/>
          <w:sz w:val="24"/>
          <w:szCs w:val="24"/>
        </w:rPr>
      </w:pPr>
      <w:r w:rsidRPr="003611FC">
        <w:rPr>
          <w:rFonts w:ascii="Times New Roman" w:hAnsi="Times New Roman" w:cs="Times New Roman"/>
          <w:sz w:val="24"/>
          <w:szCs w:val="24"/>
        </w:rPr>
        <w:t xml:space="preserve">At the beginning of his letter, King starts by </w:t>
      </w:r>
      <w:r w:rsidR="00B73106" w:rsidRPr="003611FC">
        <w:rPr>
          <w:rFonts w:ascii="Times New Roman" w:hAnsi="Times New Roman" w:cs="Times New Roman"/>
          <w:sz w:val="24"/>
          <w:szCs w:val="24"/>
        </w:rPr>
        <w:t>complimenting</w:t>
      </w:r>
      <w:r w:rsidRPr="003611FC">
        <w:rPr>
          <w:rFonts w:ascii="Times New Roman" w:hAnsi="Times New Roman" w:cs="Times New Roman"/>
          <w:sz w:val="24"/>
          <w:szCs w:val="24"/>
        </w:rPr>
        <w:t xml:space="preserve"> his critics. He establishes a friendliness as well as a rational dialogue tone. This is essential because the authorities led by the white have tried to depict the </w:t>
      </w:r>
      <w:r w:rsidR="00B73106" w:rsidRPr="003611FC">
        <w:rPr>
          <w:rFonts w:ascii="Times New Roman" w:hAnsi="Times New Roman" w:cs="Times New Roman"/>
          <w:sz w:val="24"/>
          <w:szCs w:val="24"/>
        </w:rPr>
        <w:t>citizens</w:t>
      </w:r>
      <w:r w:rsidRPr="003611FC">
        <w:rPr>
          <w:rFonts w:ascii="Times New Roman" w:hAnsi="Times New Roman" w:cs="Times New Roman"/>
          <w:sz w:val="24"/>
          <w:szCs w:val="24"/>
        </w:rPr>
        <w:t xml:space="preserve"> protesting as </w:t>
      </w:r>
      <w:r w:rsidR="00B73106" w:rsidRPr="003611FC">
        <w:rPr>
          <w:rFonts w:ascii="Times New Roman" w:hAnsi="Times New Roman" w:cs="Times New Roman"/>
          <w:sz w:val="24"/>
          <w:szCs w:val="24"/>
        </w:rPr>
        <w:t>extremist</w:t>
      </w:r>
      <w:r w:rsidRPr="003611FC">
        <w:rPr>
          <w:rFonts w:ascii="Times New Roman" w:hAnsi="Times New Roman" w:cs="Times New Roman"/>
          <w:sz w:val="24"/>
          <w:szCs w:val="24"/>
        </w:rPr>
        <w:t xml:space="preserve"> law-breakers. This is the start of his word by word rebuttal of the condemnation leveled against him. King has a lot of confidence while responding, for he believes he is in the right place and time and that the actions he takes are </w:t>
      </w:r>
      <w:r w:rsidR="00140139">
        <w:rPr>
          <w:rFonts w:ascii="Times New Roman" w:hAnsi="Times New Roman" w:cs="Times New Roman"/>
          <w:sz w:val="24"/>
          <w:szCs w:val="24"/>
        </w:rPr>
        <w:t>necessary (Fenny 2</w:t>
      </w:r>
      <w:r w:rsidR="00B73106" w:rsidRPr="003611FC">
        <w:rPr>
          <w:rFonts w:ascii="Times New Roman" w:hAnsi="Times New Roman" w:cs="Times New Roman"/>
          <w:sz w:val="24"/>
          <w:szCs w:val="24"/>
        </w:rPr>
        <w:t>).</w:t>
      </w:r>
      <w:r w:rsidRPr="003611FC">
        <w:rPr>
          <w:rFonts w:ascii="Times New Roman" w:hAnsi="Times New Roman" w:cs="Times New Roman"/>
          <w:sz w:val="24"/>
          <w:szCs w:val="24"/>
        </w:rPr>
        <w:t xml:space="preserve"> Being a Baptist minister, King knew the church's history, including the bible and Christianity, that he used to his letter's advantage. He very well knows </w:t>
      </w:r>
      <w:r w:rsidR="00B73106" w:rsidRPr="003611FC">
        <w:rPr>
          <w:rFonts w:ascii="Times New Roman" w:hAnsi="Times New Roman" w:cs="Times New Roman"/>
          <w:sz w:val="24"/>
          <w:szCs w:val="24"/>
        </w:rPr>
        <w:t>that a</w:t>
      </w:r>
      <w:r w:rsidRPr="003611FC">
        <w:rPr>
          <w:rFonts w:ascii="Times New Roman" w:hAnsi="Times New Roman" w:cs="Times New Roman"/>
          <w:sz w:val="24"/>
          <w:szCs w:val="24"/>
        </w:rPr>
        <w:t xml:space="preserve"> comparison between the early Christians and protesters makes his critics be the freedom enemies. He then gives a reminder to his critics that the protesters are citizens of the U.S, and subsequently, they are not foreigners in their own country.  </w:t>
      </w:r>
    </w:p>
    <w:p w14:paraId="3099589B" w14:textId="1C02913F" w:rsidR="0062614A" w:rsidRPr="003611FC" w:rsidRDefault="000E601B" w:rsidP="0062614A">
      <w:pPr>
        <w:spacing w:line="480" w:lineRule="auto"/>
        <w:ind w:firstLine="720"/>
        <w:rPr>
          <w:rFonts w:ascii="Times New Roman" w:hAnsi="Times New Roman" w:cs="Times New Roman"/>
          <w:sz w:val="24"/>
          <w:szCs w:val="24"/>
        </w:rPr>
      </w:pPr>
      <w:r w:rsidRPr="003611FC">
        <w:rPr>
          <w:rFonts w:ascii="Times New Roman" w:hAnsi="Times New Roman" w:cs="Times New Roman"/>
          <w:sz w:val="24"/>
          <w:szCs w:val="24"/>
        </w:rPr>
        <w:lastRenderedPageBreak/>
        <w:t xml:space="preserve">While King critics expressed their concerns </w:t>
      </w:r>
      <w:r w:rsidR="00B73106" w:rsidRPr="003611FC">
        <w:rPr>
          <w:rFonts w:ascii="Times New Roman" w:hAnsi="Times New Roman" w:cs="Times New Roman"/>
          <w:sz w:val="24"/>
          <w:szCs w:val="24"/>
        </w:rPr>
        <w:t>regarding</w:t>
      </w:r>
      <w:r w:rsidRPr="003611FC">
        <w:rPr>
          <w:rFonts w:ascii="Times New Roman" w:hAnsi="Times New Roman" w:cs="Times New Roman"/>
          <w:sz w:val="24"/>
          <w:szCs w:val="24"/>
        </w:rPr>
        <w:t xml:space="preserve"> his behavior, He turned the tables against them and focused on the white authorities far too long ignorance on systemic racism. Martin King puts emphasis on the fact that protests are an action that is necessary as an establishment on the current </w:t>
      </w:r>
      <w:r w:rsidR="00B73106" w:rsidRPr="003611FC">
        <w:rPr>
          <w:rFonts w:ascii="Times New Roman" w:hAnsi="Times New Roman" w:cs="Times New Roman"/>
          <w:sz w:val="24"/>
          <w:szCs w:val="24"/>
        </w:rPr>
        <w:t>African</w:t>
      </w:r>
      <w:r w:rsidRPr="003611FC">
        <w:rPr>
          <w:rFonts w:ascii="Times New Roman" w:hAnsi="Times New Roman" w:cs="Times New Roman"/>
          <w:sz w:val="24"/>
          <w:szCs w:val="24"/>
        </w:rPr>
        <w:t xml:space="preserve"> Americans' social and political state. He went into details regarding the steps that went into the protesting decision as well as focusing on the white </w:t>
      </w:r>
      <w:r w:rsidR="00B73106" w:rsidRPr="003611FC">
        <w:rPr>
          <w:rFonts w:ascii="Times New Roman" w:hAnsi="Times New Roman" w:cs="Times New Roman"/>
          <w:sz w:val="24"/>
          <w:szCs w:val="24"/>
        </w:rPr>
        <w:t>authorities’</w:t>
      </w:r>
      <w:r w:rsidRPr="003611FC">
        <w:rPr>
          <w:rFonts w:ascii="Times New Roman" w:hAnsi="Times New Roman" w:cs="Times New Roman"/>
          <w:sz w:val="24"/>
          <w:szCs w:val="24"/>
        </w:rPr>
        <w:t xml:space="preserve"> failings</w:t>
      </w:r>
      <w:r w:rsidR="00140139">
        <w:rPr>
          <w:rFonts w:ascii="Times New Roman" w:hAnsi="Times New Roman" w:cs="Times New Roman"/>
          <w:sz w:val="24"/>
          <w:szCs w:val="24"/>
        </w:rPr>
        <w:t xml:space="preserve"> (Fenny 1</w:t>
      </w:r>
      <w:r w:rsidR="00B73106" w:rsidRPr="003611FC">
        <w:rPr>
          <w:rFonts w:ascii="Times New Roman" w:hAnsi="Times New Roman" w:cs="Times New Roman"/>
          <w:sz w:val="24"/>
          <w:szCs w:val="24"/>
        </w:rPr>
        <w:t>). Through</w:t>
      </w:r>
      <w:r w:rsidRPr="003611FC">
        <w:rPr>
          <w:rFonts w:ascii="Times New Roman" w:hAnsi="Times New Roman" w:cs="Times New Roman"/>
          <w:sz w:val="24"/>
          <w:szCs w:val="24"/>
        </w:rPr>
        <w:t xml:space="preserve"> his description of signs being humiliating, Martin drew attention to the psychological effects of the isolation of African Americans. The dishonest dealings of </w:t>
      </w:r>
      <w:r w:rsidR="00B73106" w:rsidRPr="003611FC">
        <w:rPr>
          <w:rFonts w:ascii="Times New Roman" w:hAnsi="Times New Roman" w:cs="Times New Roman"/>
          <w:sz w:val="24"/>
          <w:szCs w:val="24"/>
        </w:rPr>
        <w:t>merchants</w:t>
      </w:r>
      <w:r w:rsidRPr="003611FC">
        <w:rPr>
          <w:rFonts w:ascii="Times New Roman" w:hAnsi="Times New Roman" w:cs="Times New Roman"/>
          <w:sz w:val="24"/>
          <w:szCs w:val="24"/>
        </w:rPr>
        <w:t xml:space="preserve"> with the leaders of African Americans only </w:t>
      </w:r>
      <w:r w:rsidR="00B73106" w:rsidRPr="003611FC">
        <w:rPr>
          <w:rFonts w:ascii="Times New Roman" w:hAnsi="Times New Roman" w:cs="Times New Roman"/>
          <w:sz w:val="24"/>
          <w:szCs w:val="24"/>
        </w:rPr>
        <w:t>aggravate</w:t>
      </w:r>
      <w:r w:rsidRPr="003611FC">
        <w:rPr>
          <w:rFonts w:ascii="Times New Roman" w:hAnsi="Times New Roman" w:cs="Times New Roman"/>
          <w:sz w:val="24"/>
          <w:szCs w:val="24"/>
        </w:rPr>
        <w:t xml:space="preserve"> the humiliation. </w:t>
      </w:r>
    </w:p>
    <w:p w14:paraId="05E90808" w14:textId="3FED8D6D" w:rsidR="0062614A" w:rsidRPr="003611FC" w:rsidRDefault="000E601B" w:rsidP="0062614A">
      <w:pPr>
        <w:spacing w:line="480" w:lineRule="auto"/>
        <w:ind w:firstLine="720"/>
        <w:rPr>
          <w:rFonts w:ascii="Times New Roman" w:hAnsi="Times New Roman" w:cs="Times New Roman"/>
          <w:sz w:val="24"/>
          <w:szCs w:val="24"/>
        </w:rPr>
      </w:pPr>
      <w:r w:rsidRPr="003611FC">
        <w:rPr>
          <w:rFonts w:ascii="Times New Roman" w:hAnsi="Times New Roman" w:cs="Times New Roman"/>
          <w:sz w:val="24"/>
          <w:szCs w:val="24"/>
        </w:rPr>
        <w:t xml:space="preserve">King ascertained that the goals of the protest were to create a discomfort environment for the white people in Birmingham. The critic's ardent condemnation regarding the complaints is a sign that they were indeed causing the pressure required to bring about change. Time is among the question that came up quite often in the civil rights struggle because the critics discerned the protests </w:t>
      </w:r>
      <w:r w:rsidR="00B73106" w:rsidRPr="003611FC">
        <w:rPr>
          <w:rFonts w:ascii="Times New Roman" w:hAnsi="Times New Roman" w:cs="Times New Roman"/>
          <w:sz w:val="24"/>
          <w:szCs w:val="24"/>
        </w:rPr>
        <w:t>as</w:t>
      </w:r>
      <w:r w:rsidRPr="003611FC">
        <w:rPr>
          <w:rFonts w:ascii="Times New Roman" w:hAnsi="Times New Roman" w:cs="Times New Roman"/>
          <w:sz w:val="24"/>
          <w:szCs w:val="24"/>
        </w:rPr>
        <w:t xml:space="preserve"> untimely, and King dedicated a great piece of </w:t>
      </w:r>
      <w:r w:rsidR="00B73106" w:rsidRPr="003611FC">
        <w:rPr>
          <w:rFonts w:ascii="Times New Roman" w:hAnsi="Times New Roman" w:cs="Times New Roman"/>
          <w:sz w:val="24"/>
          <w:szCs w:val="24"/>
        </w:rPr>
        <w:t>his</w:t>
      </w:r>
      <w:r w:rsidRPr="003611FC">
        <w:rPr>
          <w:rFonts w:ascii="Times New Roman" w:hAnsi="Times New Roman" w:cs="Times New Roman"/>
          <w:sz w:val="24"/>
          <w:szCs w:val="24"/>
        </w:rPr>
        <w:t xml:space="preserve"> letter in response to this issue of time from the perspective of African Americans. He replied that they had waited for 340 </w:t>
      </w:r>
      <w:r w:rsidR="00B73106" w:rsidRPr="003611FC">
        <w:rPr>
          <w:rFonts w:ascii="Times New Roman" w:hAnsi="Times New Roman" w:cs="Times New Roman"/>
          <w:sz w:val="24"/>
          <w:szCs w:val="24"/>
        </w:rPr>
        <w:t>years</w:t>
      </w:r>
      <w:r w:rsidRPr="003611FC">
        <w:rPr>
          <w:rFonts w:ascii="Times New Roman" w:hAnsi="Times New Roman" w:cs="Times New Roman"/>
          <w:sz w:val="24"/>
          <w:szCs w:val="24"/>
        </w:rPr>
        <w:t xml:space="preserve"> for “Constitutional and God-given rights,” and for </w:t>
      </w:r>
      <w:r w:rsidR="00B73106" w:rsidRPr="003611FC">
        <w:rPr>
          <w:rFonts w:ascii="Times New Roman" w:hAnsi="Times New Roman" w:cs="Times New Roman"/>
          <w:sz w:val="24"/>
          <w:szCs w:val="24"/>
        </w:rPr>
        <w:t>him,</w:t>
      </w:r>
      <w:r w:rsidRPr="003611FC">
        <w:rPr>
          <w:rFonts w:ascii="Times New Roman" w:hAnsi="Times New Roman" w:cs="Times New Roman"/>
          <w:sz w:val="24"/>
          <w:szCs w:val="24"/>
        </w:rPr>
        <w:t xml:space="preserve"> in the civil rights </w:t>
      </w:r>
      <w:proofErr w:type="gramStart"/>
      <w:r w:rsidRPr="003611FC">
        <w:rPr>
          <w:rFonts w:ascii="Times New Roman" w:hAnsi="Times New Roman" w:cs="Times New Roman"/>
          <w:sz w:val="24"/>
          <w:szCs w:val="24"/>
        </w:rPr>
        <w:t>context,</w:t>
      </w:r>
      <w:proofErr w:type="gramEnd"/>
      <w:r w:rsidRPr="003611FC">
        <w:rPr>
          <w:rFonts w:ascii="Times New Roman" w:hAnsi="Times New Roman" w:cs="Times New Roman"/>
          <w:sz w:val="24"/>
          <w:szCs w:val="24"/>
        </w:rPr>
        <w:t xml:space="preserve"> the word wait was equal to never</w:t>
      </w:r>
      <w:r w:rsidR="00B73106" w:rsidRPr="003611FC">
        <w:rPr>
          <w:rFonts w:ascii="Times New Roman" w:hAnsi="Times New Roman" w:cs="Times New Roman"/>
          <w:sz w:val="24"/>
          <w:szCs w:val="24"/>
        </w:rPr>
        <w:t xml:space="preserve"> (</w:t>
      </w:r>
      <w:r w:rsidR="0088162F">
        <w:rPr>
          <w:rFonts w:ascii="Times New Roman" w:hAnsi="Times New Roman" w:cs="Times New Roman"/>
          <w:sz w:val="24"/>
          <w:szCs w:val="24"/>
          <w:shd w:val="clear" w:color="auto" w:fill="FFFFFF"/>
        </w:rPr>
        <w:t>Sails-Dunbar</w:t>
      </w:r>
      <w:r w:rsidR="003F1628">
        <w:rPr>
          <w:rFonts w:ascii="Times New Roman" w:hAnsi="Times New Roman" w:cs="Times New Roman"/>
          <w:sz w:val="24"/>
          <w:szCs w:val="24"/>
          <w:shd w:val="clear" w:color="auto" w:fill="FFFFFF"/>
        </w:rPr>
        <w:t xml:space="preserve"> 14</w:t>
      </w:r>
      <w:bookmarkStart w:id="0" w:name="_GoBack"/>
      <w:bookmarkEnd w:id="0"/>
      <w:r w:rsidR="00B73106" w:rsidRPr="003611FC">
        <w:rPr>
          <w:rFonts w:ascii="Times New Roman" w:hAnsi="Times New Roman" w:cs="Times New Roman"/>
          <w:sz w:val="24"/>
          <w:szCs w:val="24"/>
          <w:shd w:val="clear" w:color="auto" w:fill="FFFFFF"/>
        </w:rPr>
        <w:t>)</w:t>
      </w:r>
    </w:p>
    <w:p w14:paraId="57E5C697" w14:textId="6E578701" w:rsidR="0062614A" w:rsidRPr="003611FC" w:rsidRDefault="000E601B" w:rsidP="0062614A">
      <w:pPr>
        <w:spacing w:line="480" w:lineRule="auto"/>
        <w:ind w:firstLine="720"/>
        <w:rPr>
          <w:rFonts w:ascii="Times New Roman" w:hAnsi="Times New Roman" w:cs="Times New Roman"/>
          <w:sz w:val="24"/>
          <w:szCs w:val="24"/>
          <w:shd w:val="clear" w:color="auto" w:fill="FFFFFF"/>
        </w:rPr>
      </w:pPr>
      <w:r w:rsidRPr="003611FC">
        <w:rPr>
          <w:rFonts w:ascii="Times New Roman" w:hAnsi="Times New Roman" w:cs="Times New Roman"/>
          <w:sz w:val="24"/>
          <w:szCs w:val="24"/>
        </w:rPr>
        <w:t xml:space="preserve">In the section of the letter where King gives the readers a concept on the racial injustice that the African Americans have been through. He humanizes the African Americans by focusing on the emotional and psychological pain that separation and racism brought. His </w:t>
      </w:r>
      <w:r w:rsidRPr="003611FC">
        <w:rPr>
          <w:rFonts w:ascii="Times New Roman" w:hAnsi="Times New Roman" w:cs="Times New Roman"/>
          <w:sz w:val="24"/>
          <w:szCs w:val="24"/>
          <w:shd w:val="clear" w:color="auto" w:fill="FFFFFF"/>
        </w:rPr>
        <w:t xml:space="preserve">reminiscence about his daughter shows the human side of an issue that is heavily politicized. More beside the more obvious death </w:t>
      </w:r>
      <w:r w:rsidR="00B73106" w:rsidRPr="003611FC">
        <w:rPr>
          <w:rFonts w:ascii="Times New Roman" w:hAnsi="Times New Roman" w:cs="Times New Roman"/>
          <w:sz w:val="24"/>
          <w:szCs w:val="24"/>
          <w:shd w:val="clear" w:color="auto" w:fill="FFFFFF"/>
        </w:rPr>
        <w:t>threats,</w:t>
      </w:r>
      <w:r w:rsidRPr="003611FC">
        <w:rPr>
          <w:rFonts w:ascii="Times New Roman" w:hAnsi="Times New Roman" w:cs="Times New Roman"/>
          <w:sz w:val="24"/>
          <w:szCs w:val="24"/>
          <w:shd w:val="clear" w:color="auto" w:fill="FFFFFF"/>
        </w:rPr>
        <w:t xml:space="preserve"> bodily harm, or even imprisonment, t6hat </w:t>
      </w:r>
      <w:r w:rsidR="00B73106" w:rsidRPr="003611FC">
        <w:rPr>
          <w:rFonts w:ascii="Times New Roman" w:hAnsi="Times New Roman" w:cs="Times New Roman"/>
          <w:sz w:val="24"/>
          <w:szCs w:val="24"/>
          <w:shd w:val="clear" w:color="auto" w:fill="FFFFFF"/>
        </w:rPr>
        <w:t>African</w:t>
      </w:r>
      <w:r w:rsidRPr="003611FC">
        <w:rPr>
          <w:rFonts w:ascii="Times New Roman" w:hAnsi="Times New Roman" w:cs="Times New Roman"/>
          <w:sz w:val="24"/>
          <w:szCs w:val="24"/>
          <w:shd w:val="clear" w:color="auto" w:fill="FFFFFF"/>
        </w:rPr>
        <w:t xml:space="preserve"> Americans hurt most complicated matters, including financial uncertainty and inferiority sense. </w:t>
      </w:r>
    </w:p>
    <w:p w14:paraId="250064BA" w14:textId="36C75590" w:rsidR="0062614A" w:rsidRPr="003611FC" w:rsidRDefault="000E601B" w:rsidP="0062614A">
      <w:pPr>
        <w:spacing w:line="480" w:lineRule="auto"/>
        <w:ind w:firstLine="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lastRenderedPageBreak/>
        <w:t>Martin Luther King Jr sets the ground for considering a law unjust and focusing precisely on whether or not the law that is a</w:t>
      </w:r>
      <w:r w:rsidR="00B73106" w:rsidRPr="003611FC">
        <w:rPr>
          <w:rFonts w:ascii="Times New Roman" w:hAnsi="Times New Roman" w:cs="Times New Roman"/>
          <w:sz w:val="24"/>
          <w:szCs w:val="24"/>
          <w:shd w:val="clear" w:color="auto" w:fill="FFFFFF"/>
        </w:rPr>
        <w:t xml:space="preserve"> human-made</w:t>
      </w:r>
      <w:r w:rsidRPr="003611FC">
        <w:rPr>
          <w:rFonts w:ascii="Times New Roman" w:hAnsi="Times New Roman" w:cs="Times New Roman"/>
          <w:sz w:val="24"/>
          <w:szCs w:val="24"/>
          <w:shd w:val="clear" w:color="auto" w:fill="FFFFFF"/>
        </w:rPr>
        <w:t xml:space="preserve"> idea correlates with the natural rules established by </w:t>
      </w:r>
      <w:r w:rsidR="00B73106" w:rsidRPr="003611FC">
        <w:rPr>
          <w:rFonts w:ascii="Times New Roman" w:hAnsi="Times New Roman" w:cs="Times New Roman"/>
          <w:sz w:val="24"/>
          <w:szCs w:val="24"/>
          <w:shd w:val="clear" w:color="auto" w:fill="FFFFFF"/>
        </w:rPr>
        <w:t>God. Here</w:t>
      </w:r>
      <w:r w:rsidRPr="003611FC">
        <w:rPr>
          <w:rFonts w:ascii="Times New Roman" w:hAnsi="Times New Roman" w:cs="Times New Roman"/>
          <w:sz w:val="24"/>
          <w:szCs w:val="24"/>
          <w:shd w:val="clear" w:color="auto" w:fill="FFFFFF"/>
        </w:rPr>
        <w:t xml:space="preserve"> King gave a legal argument that was very </w:t>
      </w:r>
      <w:r w:rsidR="00B73106" w:rsidRPr="003611FC">
        <w:rPr>
          <w:rFonts w:ascii="Times New Roman" w:hAnsi="Times New Roman" w:cs="Times New Roman"/>
          <w:sz w:val="24"/>
          <w:szCs w:val="24"/>
          <w:shd w:val="clear" w:color="auto" w:fill="FFFFFF"/>
        </w:rPr>
        <w:t>solid while</w:t>
      </w:r>
      <w:r w:rsidRPr="003611FC">
        <w:rPr>
          <w:rFonts w:ascii="Times New Roman" w:hAnsi="Times New Roman" w:cs="Times New Roman"/>
          <w:sz w:val="24"/>
          <w:szCs w:val="24"/>
          <w:shd w:val="clear" w:color="auto" w:fill="FFFFFF"/>
        </w:rPr>
        <w:t xml:space="preserve"> focusing on morality in a more religious context</w:t>
      </w:r>
      <w:r w:rsidR="00140139">
        <w:rPr>
          <w:rFonts w:ascii="Times New Roman" w:hAnsi="Times New Roman" w:cs="Times New Roman"/>
          <w:sz w:val="24"/>
          <w:szCs w:val="24"/>
          <w:shd w:val="clear" w:color="auto" w:fill="FFFFFF"/>
        </w:rPr>
        <w:t xml:space="preserve"> (Fenny 2</w:t>
      </w:r>
      <w:r w:rsidR="00B73106" w:rsidRPr="003611FC">
        <w:rPr>
          <w:rFonts w:ascii="Times New Roman" w:hAnsi="Times New Roman" w:cs="Times New Roman"/>
          <w:sz w:val="24"/>
          <w:szCs w:val="24"/>
          <w:shd w:val="clear" w:color="auto" w:fill="FFFFFF"/>
        </w:rPr>
        <w:t>).</w:t>
      </w:r>
      <w:r w:rsidRPr="003611FC">
        <w:rPr>
          <w:rFonts w:ascii="Times New Roman" w:hAnsi="Times New Roman" w:cs="Times New Roman"/>
          <w:sz w:val="24"/>
          <w:szCs w:val="24"/>
          <w:shd w:val="clear" w:color="auto" w:fill="FFFFFF"/>
        </w:rPr>
        <w:t xml:space="preserve"> Also, because he is trying to take part in a conversation with his fellow </w:t>
      </w:r>
      <w:r w:rsidR="00B73106" w:rsidRPr="003611FC">
        <w:rPr>
          <w:rFonts w:ascii="Times New Roman" w:hAnsi="Times New Roman" w:cs="Times New Roman"/>
          <w:sz w:val="24"/>
          <w:szCs w:val="24"/>
          <w:shd w:val="clear" w:color="auto" w:fill="FFFFFF"/>
        </w:rPr>
        <w:t>clergymen, He</w:t>
      </w:r>
      <w:r w:rsidRPr="003611FC">
        <w:rPr>
          <w:rFonts w:ascii="Times New Roman" w:hAnsi="Times New Roman" w:cs="Times New Roman"/>
          <w:sz w:val="24"/>
          <w:szCs w:val="24"/>
          <w:shd w:val="clear" w:color="auto" w:fill="FFFFFF"/>
        </w:rPr>
        <w:t xml:space="preserve"> reminds the readers that there should be higher status than the laws of the land when it comes to moral codes of religion. </w:t>
      </w:r>
      <w:r w:rsidR="00B73106" w:rsidRPr="003611FC">
        <w:rPr>
          <w:rFonts w:ascii="Times New Roman" w:hAnsi="Times New Roman" w:cs="Times New Roman"/>
          <w:sz w:val="24"/>
          <w:szCs w:val="24"/>
          <w:shd w:val="clear" w:color="auto" w:fill="FFFFFF"/>
        </w:rPr>
        <w:t>Therefore,</w:t>
      </w:r>
      <w:r w:rsidRPr="003611FC">
        <w:rPr>
          <w:rFonts w:ascii="Times New Roman" w:hAnsi="Times New Roman" w:cs="Times New Roman"/>
          <w:sz w:val="24"/>
          <w:szCs w:val="24"/>
          <w:shd w:val="clear" w:color="auto" w:fill="FFFFFF"/>
        </w:rPr>
        <w:t xml:space="preserve"> King confirmed that segregation is </w:t>
      </w:r>
      <w:r w:rsidR="00B73106" w:rsidRPr="003611FC">
        <w:rPr>
          <w:rFonts w:ascii="Times New Roman" w:hAnsi="Times New Roman" w:cs="Times New Roman"/>
          <w:sz w:val="24"/>
          <w:szCs w:val="24"/>
          <w:shd w:val="clear" w:color="auto" w:fill="FFFFFF"/>
        </w:rPr>
        <w:t>immorality</w:t>
      </w:r>
      <w:r w:rsidRPr="003611FC">
        <w:rPr>
          <w:rFonts w:ascii="Times New Roman" w:hAnsi="Times New Roman" w:cs="Times New Roman"/>
          <w:sz w:val="24"/>
          <w:szCs w:val="24"/>
          <w:shd w:val="clear" w:color="auto" w:fill="FFFFFF"/>
        </w:rPr>
        <w:t xml:space="preserve"> and so it was an unjust law. </w:t>
      </w:r>
    </w:p>
    <w:p w14:paraId="1B24ED31" w14:textId="537B2784" w:rsidR="0062614A" w:rsidRPr="003611FC" w:rsidRDefault="000E601B" w:rsidP="0062614A">
      <w:pPr>
        <w:spacing w:line="480" w:lineRule="auto"/>
        <w:ind w:firstLine="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t xml:space="preserve">Kings noted that together with his fellow protesters, they were willing to take punishment in law-breaking, and with that, they would be showing respect of the highest order to the law institution itself. He confirmed that there is a difference between civil disobedience and ordinary crime. The civil disobedience center was the law-breaking public nature where the African Americans were publicly protesting and allowed themselves to get arrested. This was so to bring attention to the unjust laws. King still compared the protesters to early Christians, causing an ethical and moral connection among the two groups.  </w:t>
      </w:r>
    </w:p>
    <w:p w14:paraId="72AC3E6C" w14:textId="461B468C" w:rsidR="0062614A" w:rsidRPr="003611FC" w:rsidRDefault="000E601B" w:rsidP="0062614A">
      <w:pPr>
        <w:spacing w:line="480" w:lineRule="auto"/>
        <w:ind w:firstLine="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t xml:space="preserve">Notably, King's central points in the letter were that moderation wasn't a </w:t>
      </w:r>
      <w:r w:rsidR="00B73106" w:rsidRPr="003611FC">
        <w:rPr>
          <w:rFonts w:ascii="Times New Roman" w:hAnsi="Times New Roman" w:cs="Times New Roman"/>
          <w:sz w:val="24"/>
          <w:szCs w:val="24"/>
          <w:shd w:val="clear" w:color="auto" w:fill="FFFFFF"/>
        </w:rPr>
        <w:t>politically</w:t>
      </w:r>
      <w:r w:rsidRPr="003611FC">
        <w:rPr>
          <w:rFonts w:ascii="Times New Roman" w:hAnsi="Times New Roman" w:cs="Times New Roman"/>
          <w:sz w:val="24"/>
          <w:szCs w:val="24"/>
          <w:shd w:val="clear" w:color="auto" w:fill="FFFFFF"/>
        </w:rPr>
        <w:t xml:space="preserve"> </w:t>
      </w:r>
      <w:r w:rsidR="00B73106" w:rsidRPr="003611FC">
        <w:rPr>
          <w:rFonts w:ascii="Times New Roman" w:hAnsi="Times New Roman" w:cs="Times New Roman"/>
          <w:sz w:val="24"/>
          <w:szCs w:val="24"/>
          <w:shd w:val="clear" w:color="auto" w:fill="FFFFFF"/>
        </w:rPr>
        <w:t>wise method. More so</w:t>
      </w:r>
      <w:r w:rsidRPr="003611FC">
        <w:rPr>
          <w:rFonts w:ascii="Times New Roman" w:hAnsi="Times New Roman" w:cs="Times New Roman"/>
          <w:sz w:val="24"/>
          <w:szCs w:val="24"/>
          <w:shd w:val="clear" w:color="auto" w:fill="FFFFFF"/>
        </w:rPr>
        <w:t xml:space="preserve">, when African Americans found themselves in the emotional and psychological danger physical that he had </w:t>
      </w:r>
      <w:r w:rsidR="00B73106" w:rsidRPr="003611FC">
        <w:rPr>
          <w:rFonts w:ascii="Times New Roman" w:hAnsi="Times New Roman" w:cs="Times New Roman"/>
          <w:sz w:val="24"/>
          <w:szCs w:val="24"/>
          <w:shd w:val="clear" w:color="auto" w:fill="FFFFFF"/>
        </w:rPr>
        <w:t>earlier</w:t>
      </w:r>
      <w:r w:rsidRPr="003611FC">
        <w:rPr>
          <w:rFonts w:ascii="Times New Roman" w:hAnsi="Times New Roman" w:cs="Times New Roman"/>
          <w:sz w:val="24"/>
          <w:szCs w:val="24"/>
          <w:shd w:val="clear" w:color="auto" w:fill="FFFFFF"/>
        </w:rPr>
        <w:t xml:space="preserve"> </w:t>
      </w:r>
      <w:r w:rsidR="00B73106" w:rsidRPr="003611FC">
        <w:rPr>
          <w:rFonts w:ascii="Times New Roman" w:hAnsi="Times New Roman" w:cs="Times New Roman"/>
          <w:sz w:val="24"/>
          <w:szCs w:val="24"/>
          <w:shd w:val="clear" w:color="auto" w:fill="FFFFFF"/>
        </w:rPr>
        <w:t>described. He</w:t>
      </w:r>
      <w:r w:rsidRPr="003611FC">
        <w:rPr>
          <w:rFonts w:ascii="Times New Roman" w:hAnsi="Times New Roman" w:cs="Times New Roman"/>
          <w:sz w:val="24"/>
          <w:szCs w:val="24"/>
          <w:shd w:val="clear" w:color="auto" w:fill="FFFFFF"/>
        </w:rPr>
        <w:t xml:space="preserve"> describes the </w:t>
      </w:r>
      <w:r w:rsidR="00B73106" w:rsidRPr="003611FC">
        <w:rPr>
          <w:rFonts w:ascii="Times New Roman" w:hAnsi="Times New Roman" w:cs="Times New Roman"/>
          <w:sz w:val="24"/>
          <w:szCs w:val="24"/>
          <w:shd w:val="clear" w:color="auto" w:fill="FFFFFF"/>
        </w:rPr>
        <w:t>white</w:t>
      </w:r>
      <w:r w:rsidRPr="003611FC">
        <w:rPr>
          <w:rFonts w:ascii="Times New Roman" w:hAnsi="Times New Roman" w:cs="Times New Roman"/>
          <w:sz w:val="24"/>
          <w:szCs w:val="24"/>
          <w:shd w:val="clear" w:color="auto" w:fill="FFFFFF"/>
        </w:rPr>
        <w:t xml:space="preserve"> moderate as self-approving, hypocritical, and patronizing towards the African Americans, agreeing with their goals </w:t>
      </w:r>
      <w:r w:rsidR="00B73106" w:rsidRPr="003611FC">
        <w:rPr>
          <w:rFonts w:ascii="Times New Roman" w:hAnsi="Times New Roman" w:cs="Times New Roman"/>
          <w:sz w:val="24"/>
          <w:szCs w:val="24"/>
          <w:shd w:val="clear" w:color="auto" w:fill="FFFFFF"/>
        </w:rPr>
        <w:t>overall</w:t>
      </w:r>
      <w:r w:rsidRPr="003611FC">
        <w:rPr>
          <w:rFonts w:ascii="Times New Roman" w:hAnsi="Times New Roman" w:cs="Times New Roman"/>
          <w:sz w:val="24"/>
          <w:szCs w:val="24"/>
          <w:shd w:val="clear" w:color="auto" w:fill="FFFFFF"/>
        </w:rPr>
        <w:t xml:space="preserve">: equality, freedom, and political participation. However, they were not willing to take steps in fulfilling them. </w:t>
      </w:r>
      <w:r w:rsidR="00B73106" w:rsidRPr="003611FC">
        <w:rPr>
          <w:rFonts w:ascii="Times New Roman" w:hAnsi="Times New Roman" w:cs="Times New Roman"/>
          <w:sz w:val="24"/>
          <w:szCs w:val="24"/>
          <w:shd w:val="clear" w:color="auto" w:fill="FFFFFF"/>
        </w:rPr>
        <w:t>Therefore,</w:t>
      </w:r>
      <w:r w:rsidRPr="003611FC">
        <w:rPr>
          <w:rFonts w:ascii="Times New Roman" w:hAnsi="Times New Roman" w:cs="Times New Roman"/>
          <w:sz w:val="24"/>
          <w:szCs w:val="24"/>
          <w:shd w:val="clear" w:color="auto" w:fill="FFFFFF"/>
        </w:rPr>
        <w:t xml:space="preserve"> King emphasized the active role in a nonviolent protest as the only way that would bring change.  </w:t>
      </w:r>
    </w:p>
    <w:p w14:paraId="54E3BC54" w14:textId="0C7C63F0" w:rsidR="0062614A" w:rsidRPr="003611FC" w:rsidRDefault="000E601B" w:rsidP="0062614A">
      <w:pPr>
        <w:spacing w:line="480" w:lineRule="auto"/>
        <w:ind w:firstLine="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t xml:space="preserve">King went on to link the current struggle for racial freedom to that of America's historical struggle for independence from the British. The connections aided in building a community with </w:t>
      </w:r>
      <w:r w:rsidRPr="003611FC">
        <w:rPr>
          <w:rFonts w:ascii="Times New Roman" w:hAnsi="Times New Roman" w:cs="Times New Roman"/>
          <w:sz w:val="24"/>
          <w:szCs w:val="24"/>
          <w:shd w:val="clear" w:color="auto" w:fill="FFFFFF"/>
        </w:rPr>
        <w:lastRenderedPageBreak/>
        <w:t xml:space="preserve">his critics because the </w:t>
      </w:r>
      <w:r w:rsidR="00B73106" w:rsidRPr="003611FC">
        <w:rPr>
          <w:rFonts w:ascii="Times New Roman" w:hAnsi="Times New Roman" w:cs="Times New Roman"/>
          <w:sz w:val="24"/>
          <w:szCs w:val="24"/>
          <w:shd w:val="clear" w:color="auto" w:fill="FFFFFF"/>
        </w:rPr>
        <w:t>protestors</w:t>
      </w:r>
      <w:r w:rsidRPr="003611FC">
        <w:rPr>
          <w:rFonts w:ascii="Times New Roman" w:hAnsi="Times New Roman" w:cs="Times New Roman"/>
          <w:sz w:val="24"/>
          <w:szCs w:val="24"/>
          <w:shd w:val="clear" w:color="auto" w:fill="FFFFFF"/>
        </w:rPr>
        <w:t xml:space="preserve"> were also members </w:t>
      </w:r>
      <w:r w:rsidR="00B73106" w:rsidRPr="003611FC">
        <w:rPr>
          <w:rFonts w:ascii="Times New Roman" w:hAnsi="Times New Roman" w:cs="Times New Roman"/>
          <w:sz w:val="24"/>
          <w:szCs w:val="24"/>
          <w:shd w:val="clear" w:color="auto" w:fill="FFFFFF"/>
        </w:rPr>
        <w:t>of</w:t>
      </w:r>
      <w:r w:rsidRPr="003611FC">
        <w:rPr>
          <w:rFonts w:ascii="Times New Roman" w:hAnsi="Times New Roman" w:cs="Times New Roman"/>
          <w:sz w:val="24"/>
          <w:szCs w:val="24"/>
          <w:shd w:val="clear" w:color="auto" w:fill="FFFFFF"/>
        </w:rPr>
        <w:t xml:space="preserve"> the church and Americans and should not have been viewed as enemies. In his final point in the letter, it </w:t>
      </w:r>
      <w:r w:rsidR="00B73106" w:rsidRPr="003611FC">
        <w:rPr>
          <w:rFonts w:ascii="Times New Roman" w:hAnsi="Times New Roman" w:cs="Times New Roman"/>
          <w:sz w:val="24"/>
          <w:szCs w:val="24"/>
          <w:shd w:val="clear" w:color="auto" w:fill="FFFFFF"/>
        </w:rPr>
        <w:t>took</w:t>
      </w:r>
      <w:r w:rsidRPr="003611FC">
        <w:rPr>
          <w:rFonts w:ascii="Times New Roman" w:hAnsi="Times New Roman" w:cs="Times New Roman"/>
          <w:sz w:val="24"/>
          <w:szCs w:val="24"/>
          <w:shd w:val="clear" w:color="auto" w:fill="FFFFFF"/>
        </w:rPr>
        <w:t xml:space="preserve"> one to </w:t>
      </w:r>
      <w:r w:rsidR="00B73106" w:rsidRPr="003611FC">
        <w:rPr>
          <w:rFonts w:ascii="Times New Roman" w:hAnsi="Times New Roman" w:cs="Times New Roman"/>
          <w:sz w:val="24"/>
          <w:szCs w:val="24"/>
          <w:shd w:val="clear" w:color="auto" w:fill="FFFFFF"/>
        </w:rPr>
        <w:t>the</w:t>
      </w:r>
      <w:r w:rsidRPr="003611FC">
        <w:rPr>
          <w:rFonts w:ascii="Times New Roman" w:hAnsi="Times New Roman" w:cs="Times New Roman"/>
          <w:sz w:val="24"/>
          <w:szCs w:val="24"/>
          <w:shd w:val="clear" w:color="auto" w:fill="FFFFFF"/>
        </w:rPr>
        <w:t xml:space="preserve"> present moment where there is abuse against African Americans by </w:t>
      </w:r>
      <w:r w:rsidR="00B73106" w:rsidRPr="003611FC">
        <w:rPr>
          <w:rFonts w:ascii="Times New Roman" w:hAnsi="Times New Roman" w:cs="Times New Roman"/>
          <w:sz w:val="24"/>
          <w:szCs w:val="24"/>
          <w:shd w:val="clear" w:color="auto" w:fill="FFFFFF"/>
        </w:rPr>
        <w:t>police</w:t>
      </w:r>
      <w:r w:rsidRPr="003611FC">
        <w:rPr>
          <w:rFonts w:ascii="Times New Roman" w:hAnsi="Times New Roman" w:cs="Times New Roman"/>
          <w:sz w:val="24"/>
          <w:szCs w:val="24"/>
          <w:shd w:val="clear" w:color="auto" w:fill="FFFFFF"/>
        </w:rPr>
        <w:t xml:space="preserve">. There is still condemnation of such incidents by religious leaders. If the leaders </w:t>
      </w:r>
      <w:r w:rsidR="00B73106" w:rsidRPr="003611FC">
        <w:rPr>
          <w:rFonts w:ascii="Times New Roman" w:hAnsi="Times New Roman" w:cs="Times New Roman"/>
          <w:sz w:val="24"/>
          <w:szCs w:val="24"/>
          <w:shd w:val="clear" w:color="auto" w:fill="FFFFFF"/>
        </w:rPr>
        <w:t>only</w:t>
      </w:r>
      <w:r w:rsidRPr="003611FC">
        <w:rPr>
          <w:rFonts w:ascii="Times New Roman" w:hAnsi="Times New Roman" w:cs="Times New Roman"/>
          <w:sz w:val="24"/>
          <w:szCs w:val="24"/>
          <w:shd w:val="clear" w:color="auto" w:fill="FFFFFF"/>
        </w:rPr>
        <w:t xml:space="preserve"> give the police praise for having prevented violence, they are just concerned with the violence taking place against white people.  </w:t>
      </w:r>
    </w:p>
    <w:p w14:paraId="3FBCCF89" w14:textId="13631642" w:rsidR="0062614A" w:rsidRPr="003611FC" w:rsidRDefault="000E601B" w:rsidP="0062614A">
      <w:pPr>
        <w:spacing w:line="480" w:lineRule="auto"/>
        <w:ind w:firstLine="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t xml:space="preserve">Martin King took the opportunity to praise </w:t>
      </w:r>
      <w:r w:rsidR="00B73106" w:rsidRPr="003611FC">
        <w:rPr>
          <w:rFonts w:ascii="Times New Roman" w:hAnsi="Times New Roman" w:cs="Times New Roman"/>
          <w:sz w:val="24"/>
          <w:szCs w:val="24"/>
          <w:shd w:val="clear" w:color="auto" w:fill="FFFFFF"/>
        </w:rPr>
        <w:t>protesters because</w:t>
      </w:r>
      <w:r w:rsidRPr="003611FC">
        <w:rPr>
          <w:rFonts w:ascii="Times New Roman" w:hAnsi="Times New Roman" w:cs="Times New Roman"/>
          <w:sz w:val="24"/>
          <w:szCs w:val="24"/>
          <w:shd w:val="clear" w:color="auto" w:fill="FFFFFF"/>
        </w:rPr>
        <w:t xml:space="preserve"> it was apparent that no white religious leader would have done so. In his praise, he portrays </w:t>
      </w:r>
      <w:r w:rsidR="00B73106" w:rsidRPr="003611FC">
        <w:rPr>
          <w:rFonts w:ascii="Times New Roman" w:hAnsi="Times New Roman" w:cs="Times New Roman"/>
          <w:sz w:val="24"/>
          <w:szCs w:val="24"/>
          <w:shd w:val="clear" w:color="auto" w:fill="FFFFFF"/>
        </w:rPr>
        <w:t>confidence that</w:t>
      </w:r>
      <w:r w:rsidRPr="003611FC">
        <w:rPr>
          <w:rFonts w:ascii="Times New Roman" w:hAnsi="Times New Roman" w:cs="Times New Roman"/>
          <w:sz w:val="24"/>
          <w:szCs w:val="24"/>
          <w:shd w:val="clear" w:color="auto" w:fill="FFFFFF"/>
        </w:rPr>
        <w:t xml:space="preserve"> his cause, even if he might never see segregations end, he knows history will be on his side.  And as he signed off, he re-positioned </w:t>
      </w:r>
      <w:r w:rsidR="00B73106" w:rsidRPr="003611FC">
        <w:rPr>
          <w:rFonts w:ascii="Times New Roman" w:hAnsi="Times New Roman" w:cs="Times New Roman"/>
          <w:sz w:val="24"/>
          <w:szCs w:val="24"/>
          <w:shd w:val="clear" w:color="auto" w:fill="FFFFFF"/>
        </w:rPr>
        <w:t>himself one</w:t>
      </w:r>
      <w:r w:rsidRPr="003611FC">
        <w:rPr>
          <w:rFonts w:ascii="Times New Roman" w:hAnsi="Times New Roman" w:cs="Times New Roman"/>
          <w:sz w:val="24"/>
          <w:szCs w:val="24"/>
          <w:shd w:val="clear" w:color="auto" w:fill="FFFFFF"/>
        </w:rPr>
        <w:t xml:space="preserve"> last time for his critics that he is like </w:t>
      </w:r>
      <w:proofErr w:type="gramStart"/>
      <w:r w:rsidRPr="003611FC">
        <w:rPr>
          <w:rFonts w:ascii="Times New Roman" w:hAnsi="Times New Roman" w:cs="Times New Roman"/>
          <w:sz w:val="24"/>
          <w:szCs w:val="24"/>
          <w:shd w:val="clear" w:color="auto" w:fill="FFFFFF"/>
        </w:rPr>
        <w:t>them,</w:t>
      </w:r>
      <w:proofErr w:type="gramEnd"/>
      <w:r w:rsidRPr="003611FC">
        <w:rPr>
          <w:rFonts w:ascii="Times New Roman" w:hAnsi="Times New Roman" w:cs="Times New Roman"/>
          <w:sz w:val="24"/>
          <w:szCs w:val="24"/>
          <w:shd w:val="clear" w:color="auto" w:fill="FFFFFF"/>
        </w:rPr>
        <w:t xml:space="preserve"> a religious leader that only wanted to spread the peace and community </w:t>
      </w:r>
      <w:r w:rsidR="00140139">
        <w:rPr>
          <w:rFonts w:ascii="Times New Roman" w:hAnsi="Times New Roman" w:cs="Times New Roman"/>
          <w:sz w:val="24"/>
          <w:szCs w:val="24"/>
          <w:shd w:val="clear" w:color="auto" w:fill="FFFFFF"/>
        </w:rPr>
        <w:t>gospel (</w:t>
      </w:r>
      <w:proofErr w:type="spellStart"/>
      <w:r w:rsidR="00140139">
        <w:rPr>
          <w:rFonts w:ascii="Times New Roman" w:hAnsi="Times New Roman" w:cs="Times New Roman"/>
          <w:sz w:val="24"/>
          <w:szCs w:val="24"/>
          <w:shd w:val="clear" w:color="auto" w:fill="FFFFFF"/>
        </w:rPr>
        <w:t>Lischer</w:t>
      </w:r>
      <w:proofErr w:type="spellEnd"/>
      <w:r w:rsidR="00140139">
        <w:rPr>
          <w:rFonts w:ascii="Times New Roman" w:hAnsi="Times New Roman" w:cs="Times New Roman"/>
          <w:sz w:val="24"/>
          <w:szCs w:val="24"/>
          <w:shd w:val="clear" w:color="auto" w:fill="FFFFFF"/>
        </w:rPr>
        <w:t xml:space="preserve"> 21</w:t>
      </w:r>
      <w:r w:rsidR="00B73106" w:rsidRPr="003611FC">
        <w:rPr>
          <w:rFonts w:ascii="Times New Roman" w:hAnsi="Times New Roman" w:cs="Times New Roman"/>
          <w:sz w:val="24"/>
          <w:szCs w:val="24"/>
          <w:shd w:val="clear" w:color="auto" w:fill="FFFFFF"/>
        </w:rPr>
        <w:t>).</w:t>
      </w:r>
      <w:r w:rsidRPr="003611FC">
        <w:rPr>
          <w:rFonts w:ascii="Times New Roman" w:hAnsi="Times New Roman" w:cs="Times New Roman"/>
          <w:sz w:val="24"/>
          <w:szCs w:val="24"/>
          <w:shd w:val="clear" w:color="auto" w:fill="FFFFFF"/>
        </w:rPr>
        <w:t xml:space="preserve"> Even though, unlike them, his actions landed him in jail. He used the fact that his writing from a jail cell would remind the readers of the injustice and preposterousness of the situation.  </w:t>
      </w:r>
    </w:p>
    <w:p w14:paraId="52CD4B37" w14:textId="28CB5373" w:rsidR="0062614A" w:rsidRPr="003611FC" w:rsidRDefault="0062614A" w:rsidP="0062614A">
      <w:pPr>
        <w:spacing w:line="480" w:lineRule="auto"/>
        <w:ind w:firstLine="720"/>
        <w:rPr>
          <w:rFonts w:ascii="Times New Roman" w:hAnsi="Times New Roman" w:cs="Times New Roman"/>
          <w:sz w:val="24"/>
          <w:szCs w:val="24"/>
          <w:shd w:val="clear" w:color="auto" w:fill="FFFFFF"/>
        </w:rPr>
      </w:pPr>
    </w:p>
    <w:p w14:paraId="1B4D2DC8" w14:textId="7AE224AC" w:rsidR="0062614A" w:rsidRPr="003611FC" w:rsidRDefault="0062614A" w:rsidP="0062614A">
      <w:pPr>
        <w:spacing w:line="480" w:lineRule="auto"/>
        <w:ind w:firstLine="720"/>
        <w:rPr>
          <w:rFonts w:ascii="Times New Roman" w:hAnsi="Times New Roman" w:cs="Times New Roman"/>
          <w:sz w:val="24"/>
          <w:szCs w:val="24"/>
          <w:shd w:val="clear" w:color="auto" w:fill="FFFFFF"/>
        </w:rPr>
      </w:pPr>
    </w:p>
    <w:p w14:paraId="50A5E494" w14:textId="073ED29E" w:rsidR="0062614A" w:rsidRPr="003611FC" w:rsidRDefault="0062614A" w:rsidP="0062614A">
      <w:pPr>
        <w:spacing w:line="480" w:lineRule="auto"/>
        <w:ind w:firstLine="720"/>
        <w:rPr>
          <w:rFonts w:ascii="Times New Roman" w:hAnsi="Times New Roman" w:cs="Times New Roman"/>
          <w:sz w:val="24"/>
          <w:szCs w:val="24"/>
          <w:shd w:val="clear" w:color="auto" w:fill="FFFFFF"/>
        </w:rPr>
      </w:pPr>
    </w:p>
    <w:p w14:paraId="1022AA81" w14:textId="1CF3C5B2" w:rsidR="0062614A" w:rsidRPr="003611FC" w:rsidRDefault="0062614A" w:rsidP="0062614A">
      <w:pPr>
        <w:spacing w:line="480" w:lineRule="auto"/>
        <w:ind w:firstLine="720"/>
        <w:rPr>
          <w:rFonts w:ascii="Times New Roman" w:hAnsi="Times New Roman" w:cs="Times New Roman"/>
          <w:sz w:val="24"/>
          <w:szCs w:val="24"/>
          <w:shd w:val="clear" w:color="auto" w:fill="FFFFFF"/>
        </w:rPr>
      </w:pPr>
    </w:p>
    <w:p w14:paraId="4EF4054C" w14:textId="027C00F7" w:rsidR="0062614A" w:rsidRPr="003611FC" w:rsidRDefault="0062614A" w:rsidP="0062614A">
      <w:pPr>
        <w:spacing w:line="480" w:lineRule="auto"/>
        <w:ind w:firstLine="720"/>
        <w:rPr>
          <w:rFonts w:ascii="Times New Roman" w:hAnsi="Times New Roman" w:cs="Times New Roman"/>
          <w:sz w:val="24"/>
          <w:szCs w:val="24"/>
          <w:shd w:val="clear" w:color="auto" w:fill="FFFFFF"/>
        </w:rPr>
      </w:pPr>
    </w:p>
    <w:p w14:paraId="6A3DBABA" w14:textId="5D3157D9" w:rsidR="0062614A" w:rsidRPr="003611FC" w:rsidRDefault="0062614A" w:rsidP="0062614A">
      <w:pPr>
        <w:spacing w:line="480" w:lineRule="auto"/>
        <w:ind w:firstLine="720"/>
        <w:rPr>
          <w:rFonts w:ascii="Times New Roman" w:hAnsi="Times New Roman" w:cs="Times New Roman"/>
          <w:sz w:val="24"/>
          <w:szCs w:val="24"/>
          <w:shd w:val="clear" w:color="auto" w:fill="FFFFFF"/>
        </w:rPr>
      </w:pPr>
    </w:p>
    <w:p w14:paraId="49040E5A" w14:textId="3BA76976" w:rsidR="0062614A" w:rsidRDefault="0062614A" w:rsidP="0062614A">
      <w:pPr>
        <w:spacing w:line="480" w:lineRule="auto"/>
        <w:ind w:firstLine="720"/>
        <w:rPr>
          <w:rFonts w:ascii="Times New Roman" w:hAnsi="Times New Roman" w:cs="Times New Roman"/>
          <w:sz w:val="24"/>
          <w:szCs w:val="24"/>
          <w:shd w:val="clear" w:color="auto" w:fill="FFFFFF"/>
        </w:rPr>
      </w:pPr>
    </w:p>
    <w:p w14:paraId="578CECCC" w14:textId="77777777" w:rsidR="0088162F" w:rsidRPr="003611FC" w:rsidRDefault="0088162F" w:rsidP="0062614A">
      <w:pPr>
        <w:spacing w:line="480" w:lineRule="auto"/>
        <w:ind w:firstLine="720"/>
        <w:rPr>
          <w:rFonts w:ascii="Times New Roman" w:hAnsi="Times New Roman" w:cs="Times New Roman"/>
          <w:sz w:val="24"/>
          <w:szCs w:val="24"/>
          <w:shd w:val="clear" w:color="auto" w:fill="FFFFFF"/>
        </w:rPr>
      </w:pPr>
    </w:p>
    <w:p w14:paraId="7033BE22" w14:textId="77777777" w:rsidR="003611FC" w:rsidRPr="003611FC" w:rsidRDefault="003611FC" w:rsidP="003611FC">
      <w:pPr>
        <w:spacing w:line="480" w:lineRule="auto"/>
        <w:rPr>
          <w:rFonts w:ascii="Times New Roman" w:hAnsi="Times New Roman" w:cs="Times New Roman"/>
          <w:sz w:val="24"/>
          <w:szCs w:val="24"/>
          <w:shd w:val="clear" w:color="auto" w:fill="FFFFFF"/>
        </w:rPr>
      </w:pPr>
    </w:p>
    <w:p w14:paraId="3B54C72B" w14:textId="2DA363AD" w:rsidR="0062614A" w:rsidRPr="003611FC" w:rsidRDefault="000E601B" w:rsidP="003611FC">
      <w:pPr>
        <w:spacing w:line="480" w:lineRule="auto"/>
        <w:jc w:val="center"/>
        <w:rPr>
          <w:rFonts w:ascii="Times New Roman" w:hAnsi="Times New Roman" w:cs="Times New Roman"/>
          <w:b/>
          <w:bCs/>
          <w:sz w:val="24"/>
          <w:szCs w:val="24"/>
          <w:shd w:val="clear" w:color="auto" w:fill="FFFFFF"/>
        </w:rPr>
      </w:pPr>
      <w:r w:rsidRPr="003611FC">
        <w:rPr>
          <w:rFonts w:ascii="Times New Roman" w:hAnsi="Times New Roman" w:cs="Times New Roman"/>
          <w:b/>
          <w:bCs/>
          <w:sz w:val="24"/>
          <w:szCs w:val="24"/>
          <w:shd w:val="clear" w:color="auto" w:fill="FFFFFF"/>
        </w:rPr>
        <w:lastRenderedPageBreak/>
        <w:t>Works Cited</w:t>
      </w:r>
    </w:p>
    <w:p w14:paraId="797CA83A" w14:textId="2BFD2355" w:rsidR="0062614A" w:rsidRPr="003611FC" w:rsidRDefault="000E601B" w:rsidP="0088162F">
      <w:pPr>
        <w:spacing w:after="0" w:line="480" w:lineRule="auto"/>
        <w:ind w:left="720" w:hanging="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t xml:space="preserve">Fenny, Omobolanle. "King:“Letter from B Birmingham Jail"." </w:t>
      </w:r>
      <w:r w:rsidRPr="003611FC">
        <w:rPr>
          <w:rFonts w:ascii="Times New Roman" w:hAnsi="Times New Roman" w:cs="Times New Roman"/>
          <w:i/>
          <w:iCs/>
          <w:sz w:val="24"/>
          <w:szCs w:val="24"/>
          <w:shd w:val="clear" w:color="auto" w:fill="FFFFFF"/>
        </w:rPr>
        <w:t>The Encyclopedia of Corrections</w:t>
      </w:r>
      <w:r w:rsidRPr="003611FC">
        <w:rPr>
          <w:rFonts w:ascii="Times New Roman" w:hAnsi="Times New Roman" w:cs="Times New Roman"/>
          <w:sz w:val="24"/>
          <w:szCs w:val="24"/>
          <w:shd w:val="clear" w:color="auto" w:fill="FFFFFF"/>
        </w:rPr>
        <w:t> (2017): 1-3.</w:t>
      </w:r>
    </w:p>
    <w:p w14:paraId="29413E6F" w14:textId="66C9892F" w:rsidR="00B73106" w:rsidRPr="003611FC" w:rsidRDefault="000E601B" w:rsidP="0088162F">
      <w:pPr>
        <w:spacing w:after="0" w:line="480" w:lineRule="auto"/>
        <w:ind w:left="720" w:hanging="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t>Lischer, Richard. </w:t>
      </w:r>
      <w:r w:rsidRPr="003611FC">
        <w:rPr>
          <w:rFonts w:ascii="Times New Roman" w:hAnsi="Times New Roman" w:cs="Times New Roman"/>
          <w:i/>
          <w:iCs/>
          <w:sz w:val="24"/>
          <w:szCs w:val="24"/>
          <w:shd w:val="clear" w:color="auto" w:fill="FFFFFF"/>
        </w:rPr>
        <w:t>The preacher king: Martin Luther King, Jr. and the word that moved America</w:t>
      </w:r>
      <w:r w:rsidRPr="003611FC">
        <w:rPr>
          <w:rFonts w:ascii="Times New Roman" w:hAnsi="Times New Roman" w:cs="Times New Roman"/>
          <w:sz w:val="24"/>
          <w:szCs w:val="24"/>
          <w:shd w:val="clear" w:color="auto" w:fill="FFFFFF"/>
        </w:rPr>
        <w:t>. Oxford University Press, 2019.</w:t>
      </w:r>
    </w:p>
    <w:p w14:paraId="6FD1B0C4" w14:textId="29B279C6" w:rsidR="0062614A" w:rsidRPr="003611FC" w:rsidRDefault="000E601B" w:rsidP="0088162F">
      <w:pPr>
        <w:spacing w:after="0" w:line="480" w:lineRule="auto"/>
        <w:ind w:left="720" w:hanging="720"/>
        <w:rPr>
          <w:rFonts w:ascii="Times New Roman" w:hAnsi="Times New Roman" w:cs="Times New Roman"/>
          <w:sz w:val="24"/>
          <w:szCs w:val="24"/>
          <w:shd w:val="clear" w:color="auto" w:fill="FFFFFF"/>
        </w:rPr>
      </w:pPr>
      <w:r w:rsidRPr="003611FC">
        <w:rPr>
          <w:rFonts w:ascii="Times New Roman" w:hAnsi="Times New Roman" w:cs="Times New Roman"/>
          <w:sz w:val="24"/>
          <w:szCs w:val="24"/>
          <w:shd w:val="clear" w:color="auto" w:fill="FFFFFF"/>
        </w:rPr>
        <w:t>Sails-Dunbar, Tremaine T. "A Case Study Analysis of the “Letter from Birmingham Jail”: Conceptualizing the Conscience of King through the Lens of Paulo Freire." </w:t>
      </w:r>
      <w:r w:rsidRPr="003611FC">
        <w:rPr>
          <w:rFonts w:ascii="Times New Roman" w:hAnsi="Times New Roman" w:cs="Times New Roman"/>
          <w:i/>
          <w:iCs/>
          <w:sz w:val="24"/>
          <w:szCs w:val="24"/>
          <w:shd w:val="clear" w:color="auto" w:fill="FFFFFF"/>
        </w:rPr>
        <w:t>Pursuit-The Journal of Undergraduate Research at the University of Tennessee</w:t>
      </w:r>
      <w:r w:rsidRPr="003611FC">
        <w:rPr>
          <w:rFonts w:ascii="Times New Roman" w:hAnsi="Times New Roman" w:cs="Times New Roman"/>
          <w:sz w:val="24"/>
          <w:szCs w:val="24"/>
          <w:shd w:val="clear" w:color="auto" w:fill="FFFFFF"/>
        </w:rPr>
        <w:t> 8.1 (2017): 14.</w:t>
      </w:r>
    </w:p>
    <w:p w14:paraId="6E8907DF" w14:textId="77777777" w:rsidR="003E2B4C" w:rsidRPr="003611FC" w:rsidRDefault="003E2B4C" w:rsidP="0062614A">
      <w:pPr>
        <w:spacing w:line="480" w:lineRule="auto"/>
        <w:ind w:left="720" w:hanging="720"/>
        <w:rPr>
          <w:rFonts w:ascii="Times New Roman" w:hAnsi="Times New Roman" w:cs="Times New Roman"/>
          <w:sz w:val="24"/>
          <w:szCs w:val="24"/>
        </w:rPr>
      </w:pPr>
    </w:p>
    <w:sectPr w:rsidR="003E2B4C" w:rsidRPr="003611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9ACFA6" w14:textId="77777777" w:rsidR="00EC3ED2" w:rsidRDefault="00EC3ED2">
      <w:pPr>
        <w:spacing w:after="0" w:line="240" w:lineRule="auto"/>
      </w:pPr>
      <w:r>
        <w:separator/>
      </w:r>
    </w:p>
  </w:endnote>
  <w:endnote w:type="continuationSeparator" w:id="0">
    <w:p w14:paraId="3B613D0A" w14:textId="77777777" w:rsidR="00EC3ED2" w:rsidRDefault="00EC3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9D11E" w14:textId="77777777" w:rsidR="00EC3ED2" w:rsidRDefault="00EC3ED2">
      <w:pPr>
        <w:spacing w:after="0" w:line="240" w:lineRule="auto"/>
      </w:pPr>
      <w:r>
        <w:separator/>
      </w:r>
    </w:p>
  </w:footnote>
  <w:footnote w:type="continuationSeparator" w:id="0">
    <w:p w14:paraId="3E996A27" w14:textId="77777777" w:rsidR="00EC3ED2" w:rsidRDefault="00EC3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195440"/>
      <w:docPartObj>
        <w:docPartGallery w:val="Page Numbers (Top of Page)"/>
        <w:docPartUnique/>
      </w:docPartObj>
    </w:sdtPr>
    <w:sdtEndPr>
      <w:rPr>
        <w:noProof/>
      </w:rPr>
    </w:sdtEndPr>
    <w:sdtContent>
      <w:p w14:paraId="0C810AAE" w14:textId="6A75C604" w:rsidR="0062614A" w:rsidRDefault="000E601B">
        <w:pPr>
          <w:pStyle w:val="Header"/>
          <w:jc w:val="right"/>
        </w:pPr>
        <w:r w:rsidRPr="00B73106">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3F1628">
          <w:rPr>
            <w:noProof/>
          </w:rPr>
          <w:t>5</w:t>
        </w:r>
        <w:r>
          <w:rPr>
            <w:noProof/>
          </w:rPr>
          <w:fldChar w:fldCharType="end"/>
        </w:r>
      </w:p>
    </w:sdtContent>
  </w:sdt>
  <w:p w14:paraId="43A263E1" w14:textId="77777777" w:rsidR="0062614A" w:rsidRDefault="006261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14A"/>
    <w:rsid w:val="000E601B"/>
    <w:rsid w:val="00140139"/>
    <w:rsid w:val="001D5995"/>
    <w:rsid w:val="003611FC"/>
    <w:rsid w:val="003E2B4C"/>
    <w:rsid w:val="003F1628"/>
    <w:rsid w:val="00405F24"/>
    <w:rsid w:val="0062614A"/>
    <w:rsid w:val="0088162F"/>
    <w:rsid w:val="00B73106"/>
    <w:rsid w:val="00BF6CA9"/>
    <w:rsid w:val="00CC5D54"/>
    <w:rsid w:val="00EC3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1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14A"/>
  </w:style>
  <w:style w:type="paragraph" w:styleId="Footer">
    <w:name w:val="footer"/>
    <w:basedOn w:val="Normal"/>
    <w:link w:val="FooterChar"/>
    <w:uiPriority w:val="99"/>
    <w:unhideWhenUsed/>
    <w:rsid w:val="00626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14A"/>
  </w:style>
  <w:style w:type="paragraph" w:styleId="NormalWeb">
    <w:name w:val="Normal (Web)"/>
    <w:basedOn w:val="Normal"/>
    <w:uiPriority w:val="99"/>
    <w:semiHidden/>
    <w:unhideWhenUsed/>
    <w:rsid w:val="00B7310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1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14A"/>
  </w:style>
  <w:style w:type="paragraph" w:styleId="Footer">
    <w:name w:val="footer"/>
    <w:basedOn w:val="Normal"/>
    <w:link w:val="FooterChar"/>
    <w:uiPriority w:val="99"/>
    <w:unhideWhenUsed/>
    <w:rsid w:val="00626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14A"/>
  </w:style>
  <w:style w:type="paragraph" w:styleId="NormalWeb">
    <w:name w:val="Normal (Web)"/>
    <w:basedOn w:val="Normal"/>
    <w:uiPriority w:val="99"/>
    <w:semiHidden/>
    <w:unhideWhenUsed/>
    <w:rsid w:val="00B731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7</cp:revision>
  <dcterms:created xsi:type="dcterms:W3CDTF">2020-09-14T16:22:00Z</dcterms:created>
  <dcterms:modified xsi:type="dcterms:W3CDTF">2020-09-14T16:41:00Z</dcterms:modified>
</cp:coreProperties>
</file>